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4B0" w:rsidRPr="00CB7A38" w:rsidRDefault="008D54B0" w:rsidP="00CB7A38">
      <w:pPr>
        <w:spacing w:after="120"/>
        <w:jc w:val="center"/>
        <w:rPr>
          <w:rFonts w:ascii="Arial" w:eastAsia="Calibri" w:hAnsi="Arial" w:cs="Arial"/>
          <w:b/>
          <w:sz w:val="24"/>
          <w:szCs w:val="24"/>
        </w:rPr>
      </w:pPr>
      <w:r w:rsidRPr="00CB7A38">
        <w:rPr>
          <w:rFonts w:ascii="Arial" w:eastAsia="Calibri" w:hAnsi="Arial" w:cs="Arial"/>
          <w:b/>
          <w:sz w:val="24"/>
          <w:szCs w:val="24"/>
        </w:rPr>
        <w:t>Declaratoria de Originalidad</w:t>
      </w:r>
    </w:p>
    <w:p w:rsidR="008D54B0" w:rsidRPr="00CB7A38" w:rsidRDefault="008D54B0" w:rsidP="00CB7A38">
      <w:pPr>
        <w:spacing w:after="120"/>
        <w:jc w:val="center"/>
        <w:rPr>
          <w:rFonts w:ascii="Arial" w:eastAsia="Calibri" w:hAnsi="Arial" w:cs="Arial"/>
          <w:b/>
          <w:sz w:val="24"/>
          <w:szCs w:val="24"/>
        </w:rPr>
      </w:pPr>
      <w:r w:rsidRPr="00CB7A38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8D54B0" w:rsidRPr="00CB7A38" w:rsidRDefault="008D54B0" w:rsidP="00CB7A38">
      <w:pPr>
        <w:jc w:val="both"/>
        <w:rPr>
          <w:rFonts w:ascii="Arial" w:eastAsia="Calibri" w:hAnsi="Arial" w:cs="Arial"/>
          <w:sz w:val="24"/>
          <w:szCs w:val="24"/>
        </w:rPr>
      </w:pPr>
      <w:r w:rsidRPr="00CB7A38">
        <w:rPr>
          <w:rFonts w:ascii="Arial" w:eastAsia="Calibri" w:hAnsi="Arial" w:cs="Arial"/>
          <w:sz w:val="24"/>
          <w:szCs w:val="24"/>
        </w:rPr>
        <w:t>Por medio de la presente declaro (declaramos) que el artículo titulado:</w:t>
      </w:r>
      <w:r w:rsidRPr="00CB7A38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 w:rsidR="00CB7A38" w:rsidRPr="00CB7A38">
        <w:rPr>
          <w:rFonts w:ascii="Arial" w:eastAsia="Calibri" w:hAnsi="Arial" w:cs="Arial"/>
          <w:sz w:val="24"/>
          <w:szCs w:val="24"/>
          <w:u w:val="single"/>
        </w:rPr>
        <w:t>“Escriba título de su artículo”</w:t>
      </w:r>
      <w:r w:rsidR="00CB7A38" w:rsidRPr="00CB7A38">
        <w:rPr>
          <w:rFonts w:ascii="Arial" w:eastAsia="Calibri" w:hAnsi="Arial" w:cs="Arial"/>
          <w:sz w:val="24"/>
          <w:szCs w:val="24"/>
        </w:rPr>
        <w:t xml:space="preserve"> </w:t>
      </w:r>
      <w:r w:rsidRPr="00CB7A38">
        <w:rPr>
          <w:rFonts w:ascii="Arial" w:eastAsia="Calibri" w:hAnsi="Arial" w:cs="Arial"/>
          <w:sz w:val="24"/>
          <w:szCs w:val="24"/>
        </w:rPr>
        <w:t xml:space="preserve">que sometemos a dictamen para su posible publicación en la revista </w:t>
      </w:r>
      <w:r w:rsidRPr="00CB7A38">
        <w:rPr>
          <w:rFonts w:ascii="Arial" w:eastAsia="Calibri" w:hAnsi="Arial" w:cs="Arial"/>
          <w:sz w:val="24"/>
          <w:szCs w:val="24"/>
        </w:rPr>
        <w:t>Inter-Acciones. Revista de Ciencias Sociales y Humanidades</w:t>
      </w:r>
      <w:r w:rsidRPr="00CB7A38">
        <w:rPr>
          <w:rFonts w:ascii="Arial" w:eastAsia="Calibri" w:hAnsi="Arial" w:cs="Arial"/>
          <w:sz w:val="24"/>
          <w:szCs w:val="24"/>
        </w:rPr>
        <w:t xml:space="preserve"> </w:t>
      </w:r>
      <w:r w:rsidRPr="00CB7A38">
        <w:rPr>
          <w:rFonts w:ascii="Arial" w:hAnsi="Arial" w:cs="Arial"/>
          <w:sz w:val="24"/>
          <w:szCs w:val="24"/>
        </w:rPr>
        <w:t xml:space="preserve">de </w:t>
      </w:r>
      <w:r w:rsidRPr="00CB7A38">
        <w:rPr>
          <w:rFonts w:ascii="Arial" w:eastAsiaTheme="minorEastAsia" w:hAnsi="Arial" w:cs="Arial"/>
          <w:sz w:val="24"/>
          <w:szCs w:val="24"/>
          <w:lang w:eastAsia="es-MX"/>
        </w:rPr>
        <w:t>la Universidad Autónoma de</w:t>
      </w:r>
      <w:r w:rsidRPr="00CB7A38">
        <w:rPr>
          <w:rFonts w:ascii="Arial" w:eastAsiaTheme="minorEastAsia" w:hAnsi="Arial" w:cs="Arial"/>
          <w:sz w:val="24"/>
          <w:szCs w:val="24"/>
          <w:lang w:eastAsia="es-MX"/>
        </w:rPr>
        <w:t xml:space="preserve"> Nayarit</w:t>
      </w:r>
      <w:r w:rsidRPr="00CB7A38">
        <w:rPr>
          <w:rFonts w:ascii="Arial" w:eastAsiaTheme="minorEastAsia" w:hAnsi="Arial" w:cs="Arial"/>
          <w:sz w:val="24"/>
          <w:szCs w:val="24"/>
          <w:lang w:eastAsia="es-MX"/>
        </w:rPr>
        <w:t xml:space="preserve"> </w:t>
      </w:r>
      <w:r w:rsidRPr="00CB7A38">
        <w:rPr>
          <w:rFonts w:ascii="Arial" w:eastAsia="Calibri" w:hAnsi="Arial" w:cs="Arial"/>
          <w:sz w:val="24"/>
          <w:szCs w:val="24"/>
        </w:rPr>
        <w:t xml:space="preserve">es una obra original, cuya autoría la detentan los signatarios de la presente. </w:t>
      </w:r>
    </w:p>
    <w:p w:rsidR="008D54B0" w:rsidRPr="00CB7A38" w:rsidRDefault="008D54B0" w:rsidP="00CB7A38">
      <w:pPr>
        <w:jc w:val="both"/>
        <w:rPr>
          <w:rFonts w:ascii="Arial" w:eastAsia="Calibri" w:hAnsi="Arial" w:cs="Arial"/>
          <w:sz w:val="24"/>
          <w:szCs w:val="24"/>
        </w:rPr>
      </w:pPr>
      <w:r w:rsidRPr="00CB7A38">
        <w:rPr>
          <w:rFonts w:ascii="Arial" w:eastAsia="Calibri" w:hAnsi="Arial" w:cs="Arial"/>
          <w:sz w:val="24"/>
          <w:szCs w:val="24"/>
        </w:rPr>
        <w:t xml:space="preserve">Asimismo, que todas las fuentes consultadas han sido referenciadas en la bibliografía y en citas dentro del texto, concediendo reconocimiento a los autores de las ideas originales que se mencionan para su fundamentación. </w:t>
      </w:r>
    </w:p>
    <w:p w:rsidR="008D54B0" w:rsidRPr="00CB7A38" w:rsidRDefault="008D54B0" w:rsidP="00CB7A38">
      <w:pPr>
        <w:jc w:val="both"/>
        <w:rPr>
          <w:rFonts w:ascii="Arial" w:eastAsia="Calibri" w:hAnsi="Arial" w:cs="Arial"/>
          <w:sz w:val="24"/>
          <w:szCs w:val="24"/>
        </w:rPr>
      </w:pPr>
      <w:r w:rsidRPr="00CB7A38">
        <w:rPr>
          <w:rFonts w:ascii="Arial" w:eastAsia="Calibri" w:hAnsi="Arial" w:cs="Arial"/>
          <w:sz w:val="24"/>
          <w:szCs w:val="24"/>
        </w:rPr>
        <w:t>Declaro (declaramos) también que este trabajo no se ha publicado ni se encuentra en proceso de revisión en ninguna otra publicación, ni en ningún sitio o portal electrónico,</w:t>
      </w:r>
      <w:r w:rsidRPr="00CB7A3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B7A38">
        <w:rPr>
          <w:rFonts w:ascii="Arial" w:eastAsia="Calibri" w:hAnsi="Arial" w:cs="Arial"/>
          <w:sz w:val="24"/>
          <w:szCs w:val="24"/>
        </w:rPr>
        <w:t xml:space="preserve">por lo tanto, manifiesto mi conformidad con que se presente como artículo original en la publicación de la revista mencionada. </w:t>
      </w:r>
    </w:p>
    <w:p w:rsidR="008D54B0" w:rsidRPr="00CB7A38" w:rsidRDefault="008D54B0" w:rsidP="00CB7A38">
      <w:pPr>
        <w:jc w:val="both"/>
        <w:rPr>
          <w:rFonts w:ascii="Arial" w:eastAsia="Calibri" w:hAnsi="Arial" w:cs="Arial"/>
          <w:sz w:val="24"/>
          <w:szCs w:val="24"/>
        </w:rPr>
      </w:pPr>
      <w:r w:rsidRPr="00CB7A38">
        <w:rPr>
          <w:rFonts w:ascii="Arial" w:eastAsia="Calibri" w:hAnsi="Arial" w:cs="Arial"/>
          <w:sz w:val="24"/>
          <w:szCs w:val="24"/>
        </w:rPr>
        <w:t xml:space="preserve">Los autores, aporta(n) los permisos o autorización a quienes poseen los derechos para el uso y difusión en la revista </w:t>
      </w:r>
      <w:r w:rsidRPr="00CB7A38">
        <w:rPr>
          <w:rFonts w:ascii="Arial" w:eastAsia="Calibri" w:hAnsi="Arial" w:cs="Arial"/>
          <w:sz w:val="24"/>
          <w:szCs w:val="24"/>
        </w:rPr>
        <w:t>Inter-Acciones.</w:t>
      </w:r>
    </w:p>
    <w:p w:rsidR="008D54B0" w:rsidRPr="00CB7A38" w:rsidRDefault="008D54B0" w:rsidP="00CB7A38">
      <w:pPr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CB7A38">
        <w:rPr>
          <w:rFonts w:ascii="Arial" w:eastAsia="Calibri" w:hAnsi="Arial" w:cs="Arial"/>
          <w:sz w:val="24"/>
          <w:szCs w:val="24"/>
        </w:rPr>
        <w:t xml:space="preserve">Lugar y fecha: </w:t>
      </w:r>
    </w:p>
    <w:tbl>
      <w:tblPr>
        <w:tblStyle w:val="Tablaconcuadrcul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66390" w:rsidRPr="00CB7A38" w:rsidTr="00CB7A38">
        <w:trPr>
          <w:trHeight w:val="601"/>
        </w:trPr>
        <w:tc>
          <w:tcPr>
            <w:tcW w:w="9072" w:type="dxa"/>
          </w:tcPr>
          <w:p w:rsidR="00766390" w:rsidRPr="00CB7A38" w:rsidRDefault="00766390" w:rsidP="00CB7A3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A38">
              <w:rPr>
                <w:rFonts w:ascii="Arial" w:eastAsia="Calibri" w:hAnsi="Arial" w:cs="Arial"/>
                <w:b/>
                <w:sz w:val="24"/>
                <w:szCs w:val="24"/>
              </w:rPr>
              <w:t>Autor</w:t>
            </w:r>
            <w:r w:rsidRPr="00CB7A38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</w:tc>
      </w:tr>
      <w:tr w:rsidR="00766390" w:rsidRPr="00CB7A38" w:rsidTr="00CB7A38">
        <w:trPr>
          <w:trHeight w:val="281"/>
        </w:trPr>
        <w:tc>
          <w:tcPr>
            <w:tcW w:w="9072" w:type="dxa"/>
          </w:tcPr>
          <w:p w:rsidR="00766390" w:rsidRPr="00CB7A38" w:rsidRDefault="00766390" w:rsidP="00CB7A3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A38">
              <w:rPr>
                <w:rFonts w:ascii="Arial" w:eastAsia="Calibri" w:hAnsi="Arial" w:cs="Arial"/>
                <w:sz w:val="24"/>
                <w:szCs w:val="24"/>
              </w:rPr>
              <w:t xml:space="preserve">Nombre: </w:t>
            </w:r>
          </w:p>
        </w:tc>
      </w:tr>
      <w:tr w:rsidR="00766390" w:rsidRPr="00CB7A38" w:rsidTr="00CB7A38">
        <w:trPr>
          <w:trHeight w:val="601"/>
        </w:trPr>
        <w:tc>
          <w:tcPr>
            <w:tcW w:w="9072" w:type="dxa"/>
          </w:tcPr>
          <w:p w:rsidR="00766390" w:rsidRPr="00CB7A38" w:rsidRDefault="00766390" w:rsidP="00CB7A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A38">
              <w:rPr>
                <w:rFonts w:ascii="Arial" w:eastAsia="Calibri" w:hAnsi="Arial" w:cs="Arial"/>
                <w:sz w:val="24"/>
                <w:szCs w:val="24"/>
              </w:rPr>
              <w:t>Firma: ___________________________</w:t>
            </w:r>
          </w:p>
        </w:tc>
      </w:tr>
      <w:tr w:rsidR="00766390" w:rsidRPr="00CB7A38" w:rsidTr="00CB7A38">
        <w:trPr>
          <w:trHeight w:val="581"/>
        </w:trPr>
        <w:tc>
          <w:tcPr>
            <w:tcW w:w="9072" w:type="dxa"/>
          </w:tcPr>
          <w:p w:rsidR="00766390" w:rsidRPr="00CB7A38" w:rsidRDefault="00766390" w:rsidP="00CB7A38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766390" w:rsidRPr="00CB7A38" w:rsidRDefault="00766390" w:rsidP="00CB7A38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B7A38">
              <w:rPr>
                <w:rFonts w:ascii="Arial" w:eastAsia="Calibri" w:hAnsi="Arial" w:cs="Arial"/>
                <w:b/>
                <w:sz w:val="24"/>
                <w:szCs w:val="24"/>
              </w:rPr>
              <w:t>Coautor</w:t>
            </w:r>
          </w:p>
        </w:tc>
      </w:tr>
      <w:tr w:rsidR="00766390" w:rsidRPr="00CB7A38" w:rsidTr="00CB7A38">
        <w:trPr>
          <w:trHeight w:val="301"/>
        </w:trPr>
        <w:tc>
          <w:tcPr>
            <w:tcW w:w="9072" w:type="dxa"/>
          </w:tcPr>
          <w:p w:rsidR="00766390" w:rsidRPr="00CB7A38" w:rsidRDefault="00766390" w:rsidP="00CB7A3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B7A38">
              <w:rPr>
                <w:rFonts w:ascii="Arial" w:eastAsia="Calibri" w:hAnsi="Arial" w:cs="Arial"/>
                <w:sz w:val="24"/>
                <w:szCs w:val="24"/>
              </w:rPr>
              <w:t xml:space="preserve">Nombre: </w:t>
            </w:r>
          </w:p>
        </w:tc>
      </w:tr>
      <w:tr w:rsidR="00766390" w:rsidRPr="00CB7A38" w:rsidTr="00CB7A38">
        <w:trPr>
          <w:trHeight w:val="601"/>
        </w:trPr>
        <w:tc>
          <w:tcPr>
            <w:tcW w:w="9072" w:type="dxa"/>
          </w:tcPr>
          <w:p w:rsidR="00766390" w:rsidRPr="00CB7A38" w:rsidRDefault="00766390" w:rsidP="00CB7A3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A38">
              <w:rPr>
                <w:rFonts w:ascii="Arial" w:eastAsia="Calibri" w:hAnsi="Arial" w:cs="Arial"/>
                <w:sz w:val="24"/>
                <w:szCs w:val="24"/>
              </w:rPr>
              <w:t>Firma: ___________________________</w:t>
            </w:r>
          </w:p>
        </w:tc>
      </w:tr>
    </w:tbl>
    <w:p w:rsidR="00766390" w:rsidRPr="00CB7A38" w:rsidRDefault="00766390" w:rsidP="00CB7A38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aconcuadrcul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CB7A38" w:rsidRPr="00CB7A38" w:rsidTr="00CB7A38">
        <w:trPr>
          <w:trHeight w:val="581"/>
        </w:trPr>
        <w:tc>
          <w:tcPr>
            <w:tcW w:w="8789" w:type="dxa"/>
          </w:tcPr>
          <w:p w:rsidR="00CB7A38" w:rsidRPr="00CB7A38" w:rsidRDefault="00CB7A38" w:rsidP="00CB7A3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B7A38">
              <w:rPr>
                <w:rFonts w:ascii="Arial" w:eastAsia="Calibri" w:hAnsi="Arial" w:cs="Arial"/>
                <w:b/>
                <w:sz w:val="24"/>
                <w:szCs w:val="24"/>
              </w:rPr>
              <w:t>Coautor</w:t>
            </w:r>
          </w:p>
        </w:tc>
      </w:tr>
      <w:tr w:rsidR="00CB7A38" w:rsidRPr="00CB7A38" w:rsidTr="00CB7A38">
        <w:trPr>
          <w:trHeight w:val="301"/>
        </w:trPr>
        <w:tc>
          <w:tcPr>
            <w:tcW w:w="8789" w:type="dxa"/>
          </w:tcPr>
          <w:p w:rsidR="00CB7A38" w:rsidRPr="00CB7A38" w:rsidRDefault="00CB7A38" w:rsidP="00CB7A3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B7A38">
              <w:rPr>
                <w:rFonts w:ascii="Arial" w:eastAsia="Calibri" w:hAnsi="Arial" w:cs="Arial"/>
                <w:sz w:val="24"/>
                <w:szCs w:val="24"/>
              </w:rPr>
              <w:t xml:space="preserve">Nombre: </w:t>
            </w:r>
          </w:p>
        </w:tc>
      </w:tr>
      <w:tr w:rsidR="00CB7A38" w:rsidRPr="00CB7A38" w:rsidTr="00CB7A38">
        <w:trPr>
          <w:trHeight w:val="601"/>
        </w:trPr>
        <w:tc>
          <w:tcPr>
            <w:tcW w:w="8789" w:type="dxa"/>
          </w:tcPr>
          <w:p w:rsidR="00CB7A38" w:rsidRPr="00CB7A38" w:rsidRDefault="00CB7A38" w:rsidP="00CB7A3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A38">
              <w:rPr>
                <w:rFonts w:ascii="Arial" w:eastAsia="Calibri" w:hAnsi="Arial" w:cs="Arial"/>
                <w:sz w:val="24"/>
                <w:szCs w:val="24"/>
              </w:rPr>
              <w:t>Firma: ___________________________</w:t>
            </w:r>
          </w:p>
        </w:tc>
      </w:tr>
    </w:tbl>
    <w:p w:rsidR="00CB7A38" w:rsidRPr="00CB7A38" w:rsidRDefault="00CB7A38" w:rsidP="00CB7A38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A1483" w:rsidRPr="00CB7A38" w:rsidRDefault="00D50787" w:rsidP="00D50787">
      <w:pPr>
        <w:tabs>
          <w:tab w:val="left" w:pos="58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AA1483" w:rsidRPr="00CB7A38" w:rsidSect="00CB7A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985" w:right="1701" w:bottom="993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388" w:rsidRDefault="00843388" w:rsidP="008D54B0">
      <w:pPr>
        <w:spacing w:after="0" w:line="240" w:lineRule="auto"/>
      </w:pPr>
      <w:r>
        <w:separator/>
      </w:r>
    </w:p>
  </w:endnote>
  <w:endnote w:type="continuationSeparator" w:id="0">
    <w:p w:rsidR="00843388" w:rsidRDefault="00843388" w:rsidP="008D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787" w:rsidRDefault="00D5078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390" w:rsidRPr="00E40ECB" w:rsidRDefault="00766390" w:rsidP="00E14426">
    <w:pPr>
      <w:pStyle w:val="Piedepgin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Inter-Acciones</w:t>
    </w:r>
    <w:r w:rsidRPr="00E40ECB">
      <w:rPr>
        <w:rFonts w:ascii="Times New Roman" w:hAnsi="Times New Roman" w:cs="Times New Roman"/>
      </w:rPr>
      <w:t xml:space="preserve">. </w:t>
    </w:r>
    <w:r>
      <w:rPr>
        <w:rFonts w:ascii="Times New Roman" w:hAnsi="Times New Roman" w:cs="Times New Roman"/>
      </w:rPr>
      <w:t>Ciudad de la Cultura</w:t>
    </w:r>
    <w:r w:rsidRPr="00E40ECB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S/N</w:t>
    </w:r>
    <w:r w:rsidRPr="00E40ECB">
      <w:rPr>
        <w:rFonts w:ascii="Times New Roman" w:hAnsi="Times New Roman" w:cs="Times New Roman"/>
      </w:rPr>
      <w:t>.</w:t>
    </w:r>
    <w:r w:rsidR="00D50787">
      <w:rPr>
        <w:rFonts w:ascii="Times New Roman" w:hAnsi="Times New Roman" w:cs="Times New Roman"/>
      </w:rPr>
      <w:t xml:space="preserve"> </w:t>
    </w:r>
    <w:proofErr w:type="spellStart"/>
    <w:r w:rsidR="00D50787">
      <w:rPr>
        <w:rFonts w:ascii="Times New Roman" w:hAnsi="Times New Roman" w:cs="Times New Roman"/>
      </w:rPr>
      <w:t>Cemic</w:t>
    </w:r>
    <w:proofErr w:type="spellEnd"/>
    <w:r w:rsidR="00D50787">
      <w:rPr>
        <w:rFonts w:ascii="Times New Roman" w:hAnsi="Times New Roman" w:cs="Times New Roman"/>
      </w:rPr>
      <w:t xml:space="preserve"> 02</w:t>
    </w:r>
    <w:bookmarkStart w:id="0" w:name="_GoBack"/>
    <w:bookmarkEnd w:id="0"/>
    <w:r w:rsidRPr="00E40ECB">
      <w:rPr>
        <w:rFonts w:ascii="Times New Roman" w:hAnsi="Times New Roman" w:cs="Times New Roman"/>
      </w:rPr>
      <w:t xml:space="preserve"> Col. </w:t>
    </w:r>
    <w:r>
      <w:rPr>
        <w:rFonts w:ascii="Times New Roman" w:hAnsi="Times New Roman" w:cs="Times New Roman"/>
      </w:rPr>
      <w:t>Centro</w:t>
    </w:r>
    <w:r w:rsidRPr="00E40ECB">
      <w:rPr>
        <w:rFonts w:ascii="Times New Roman" w:hAnsi="Times New Roman" w:cs="Times New Roman"/>
      </w:rPr>
      <w:t xml:space="preserve">, CP. </w:t>
    </w:r>
    <w:r>
      <w:rPr>
        <w:rFonts w:ascii="Times New Roman" w:hAnsi="Times New Roman" w:cs="Times New Roman"/>
      </w:rPr>
      <w:t>63000</w:t>
    </w:r>
    <w:r w:rsidRPr="00E40ECB">
      <w:rPr>
        <w:rFonts w:ascii="Times New Roman" w:hAnsi="Times New Roman" w:cs="Times New Roman"/>
      </w:rPr>
      <w:t xml:space="preserve">, </w:t>
    </w:r>
    <w:r>
      <w:rPr>
        <w:rFonts w:ascii="Times New Roman" w:hAnsi="Times New Roman" w:cs="Times New Roman"/>
      </w:rPr>
      <w:t>Tepic, Nayarit</w:t>
    </w:r>
    <w:r w:rsidRPr="00E40ECB">
      <w:rPr>
        <w:rFonts w:ascii="Times New Roman" w:hAnsi="Times New Roman" w:cs="Times New Roman"/>
      </w:rPr>
      <w:t xml:space="preserve">. Tel </w:t>
    </w:r>
    <w:r>
      <w:rPr>
        <w:rFonts w:ascii="Arial" w:eastAsia="Times New Roman" w:hAnsi="Arial" w:cs="Arial"/>
        <w:lang w:eastAsia="es-ES_tradnl"/>
      </w:rPr>
      <w:t>(311) 2118800 ext. 8903</w:t>
    </w:r>
    <w:r>
      <w:rPr>
        <w:rFonts w:ascii="Arial" w:eastAsia="Times New Roman" w:hAnsi="Arial" w:cs="Arial"/>
        <w:lang w:eastAsia="es-ES_tradnl"/>
      </w:rPr>
      <w:t xml:space="preserve"> </w:t>
    </w:r>
    <w:hyperlink r:id="rId1" w:history="1">
      <w:r w:rsidR="00E14426" w:rsidRPr="006D4D9D">
        <w:rPr>
          <w:rStyle w:val="Hipervnculo"/>
          <w:rFonts w:ascii="Arial" w:eastAsia="Times New Roman" w:hAnsi="Arial" w:cs="Arial"/>
          <w:bCs/>
          <w:lang w:eastAsia="es-MX"/>
        </w:rPr>
        <w:t>https://inter-acciones.uan.mx/</w:t>
      </w:r>
    </w:hyperlink>
  </w:p>
  <w:p w:rsidR="00766390" w:rsidRPr="00766390" w:rsidRDefault="00766390" w:rsidP="0076639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787" w:rsidRDefault="00D507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388" w:rsidRDefault="00843388" w:rsidP="008D54B0">
      <w:pPr>
        <w:spacing w:after="0" w:line="240" w:lineRule="auto"/>
      </w:pPr>
      <w:r>
        <w:separator/>
      </w:r>
    </w:p>
  </w:footnote>
  <w:footnote w:type="continuationSeparator" w:id="0">
    <w:p w:rsidR="00843388" w:rsidRDefault="00843388" w:rsidP="008D5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787" w:rsidRDefault="00D5078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4B0" w:rsidRDefault="00CB7A38" w:rsidP="008D54B0">
    <w:pPr>
      <w:pStyle w:val="Encabezado"/>
      <w:jc w:val="center"/>
      <w:rPr>
        <w:noProof/>
        <w:color w:val="000000" w:themeColor="text1"/>
        <w:lang w:eastAsia="es-MX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8D54B0">
      <w:rPr>
        <w:noProof/>
        <w:color w:val="000000" w:themeColor="text1"/>
        <w:lang w:eastAsia="es-MX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58240" behindDoc="1" locked="0" layoutInCell="1" allowOverlap="1" wp14:anchorId="4432628E" wp14:editId="5BFBBA00">
          <wp:simplePos x="0" y="0"/>
          <wp:positionH relativeFrom="column">
            <wp:posOffset>4895814</wp:posOffset>
          </wp:positionH>
          <wp:positionV relativeFrom="paragraph">
            <wp:posOffset>-180951</wp:posOffset>
          </wp:positionV>
          <wp:extent cx="829310" cy="939800"/>
          <wp:effectExtent l="0" t="0" r="8890" b="0"/>
          <wp:wrapNone/>
          <wp:docPr id="55" name="Imagen 2" descr="http://www.biodiversidad.gob.mx/Difusion/SDB/2014/imagenes/usuarios/semana/logos/76/2014-05-11_02-58-14_uan_transparent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http://www.biodiversidad.gob.mx/Difusion/SDB/2014/imagenes/usuarios/semana/logos/76/2014-05-11_02-58-14_uan_transparen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D54B0">
      <w:rPr>
        <w:noProof/>
        <w:color w:val="000000" w:themeColor="text1"/>
        <w:lang w:eastAsia="es-MX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59264" behindDoc="1" locked="0" layoutInCell="1" allowOverlap="1" wp14:anchorId="4934E0E3" wp14:editId="0CA43C6F">
          <wp:simplePos x="0" y="0"/>
          <wp:positionH relativeFrom="column">
            <wp:posOffset>-350305</wp:posOffset>
          </wp:positionH>
          <wp:positionV relativeFrom="paragraph">
            <wp:posOffset>-194969</wp:posOffset>
          </wp:positionV>
          <wp:extent cx="1266825" cy="1158875"/>
          <wp:effectExtent l="0" t="0" r="9525" b="3175"/>
          <wp:wrapNone/>
          <wp:docPr id="56" name="Imagen 56" descr="C:\Users\zule\Desktop\ZULEMA\LOGO LETRAS coóa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C:\Users\zule\Desktop\ZULEMA\LOGO LETRAS coóa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54B0" w:rsidRPr="008D54B0" w:rsidRDefault="008D54B0" w:rsidP="00CB7A38">
    <w:pPr>
      <w:pStyle w:val="Encabezado"/>
      <w:jc w:val="center"/>
      <w:rPr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8D54B0">
      <w:rPr>
        <w:noProof/>
        <w:color w:val="000000" w:themeColor="text1"/>
        <w:lang w:eastAsia="es-MX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D2B6566" wp14:editId="74DDD1F1">
              <wp:simplePos x="0" y="0"/>
              <wp:positionH relativeFrom="margin">
                <wp:align>center</wp:align>
              </wp:positionH>
              <wp:positionV relativeFrom="paragraph">
                <wp:posOffset>352425</wp:posOffset>
              </wp:positionV>
              <wp:extent cx="3362325" cy="9525"/>
              <wp:effectExtent l="19050" t="19050" r="28575" b="66675"/>
              <wp:wrapNone/>
              <wp:docPr id="44" name="Conector rect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362325" cy="9525"/>
                      </a:xfrm>
                      <a:prstGeom prst="line">
                        <a:avLst/>
                      </a:prstGeom>
                      <a:noFill/>
                      <a:ln w="38100">
                        <a:gradFill flip="none" rotWithShape="1">
                          <a:gsLst>
                            <a:gs pos="10000">
                              <a:schemeClr val="accent4">
                                <a:lumMod val="67000"/>
                              </a:schemeClr>
                            </a:gs>
                            <a:gs pos="48000">
                              <a:schemeClr val="accent4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round/>
                        <a:headEnd/>
                        <a:tailEnd/>
                      </a:ln>
                      <a:effectLst>
                        <a:outerShdw dist="38100" dir="5400000" algn="t" rotWithShape="0">
                          <a:srgbClr val="000000">
                            <a:alpha val="39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0475EA" id="Conector recto 44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margin" from="0,27.75pt" to="264.7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" strokeweight="3pt">
              <v:shadow on="t" color="black" opacity="26213f" origin=",-.5" offset="0,3pt"/>
              <w10:wrap anchorx="margin"/>
            </v:line>
          </w:pict>
        </mc:Fallback>
      </mc:AlternateContent>
    </w:r>
    <w:r w:rsidRPr="008D54B0">
      <w:rPr>
        <w:noProof/>
        <w:color w:val="000000" w:themeColor="text1"/>
        <w:lang w:eastAsia="es-MX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Inter-Acciones. Revista de Ciencias Sociales y Humanidades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787" w:rsidRDefault="00D507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B0"/>
    <w:rsid w:val="00766390"/>
    <w:rsid w:val="00843388"/>
    <w:rsid w:val="008D54B0"/>
    <w:rsid w:val="00AA1483"/>
    <w:rsid w:val="00CB7A38"/>
    <w:rsid w:val="00D50787"/>
    <w:rsid w:val="00E1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80392"/>
  <w15:chartTrackingRefBased/>
  <w15:docId w15:val="{F7DCA972-45AC-418E-859D-E4439D6D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4B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54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54B0"/>
  </w:style>
  <w:style w:type="paragraph" w:styleId="Piedepgina">
    <w:name w:val="footer"/>
    <w:basedOn w:val="Normal"/>
    <w:link w:val="PiedepginaCar"/>
    <w:uiPriority w:val="99"/>
    <w:unhideWhenUsed/>
    <w:rsid w:val="008D54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54B0"/>
  </w:style>
  <w:style w:type="table" w:styleId="Tablaconcuadrcula">
    <w:name w:val="Table Grid"/>
    <w:basedOn w:val="Tablanormal"/>
    <w:uiPriority w:val="59"/>
    <w:rsid w:val="008D5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14426"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144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inter-acciones.uan.mx/Revist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zule</dc:creator>
  <cp:keywords/>
  <dc:description/>
  <cp:lastModifiedBy>zule</cp:lastModifiedBy>
  <cp:revision>1</cp:revision>
  <dcterms:created xsi:type="dcterms:W3CDTF">2022-08-09T18:30:00Z</dcterms:created>
  <dcterms:modified xsi:type="dcterms:W3CDTF">2022-08-09T19:14:00Z</dcterms:modified>
</cp:coreProperties>
</file>